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F3" w:rsidRDefault="00FA15F3" w:rsidP="00FA15F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</w:t>
      </w:r>
      <w:r w:rsidRPr="00B5548A">
        <w:rPr>
          <w:rFonts w:ascii="Times New Roman" w:hAnsi="Times New Roman" w:cs="Times New Roman"/>
          <w:b/>
        </w:rPr>
        <w:t xml:space="preserve"> работ</w:t>
      </w:r>
    </w:p>
    <w:p w:rsidR="00FA15F3" w:rsidRPr="00B5548A" w:rsidRDefault="00FA15F3" w:rsidP="00FA15F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Pr="00B5548A">
        <w:rPr>
          <w:rFonts w:ascii="Times New Roman" w:hAnsi="Times New Roman" w:cs="Times New Roman"/>
          <w:b/>
        </w:rPr>
        <w:t xml:space="preserve"> содержани</w:t>
      </w:r>
      <w:r>
        <w:rPr>
          <w:rFonts w:ascii="Times New Roman" w:hAnsi="Times New Roman" w:cs="Times New Roman"/>
          <w:b/>
        </w:rPr>
        <w:t>ю</w:t>
      </w:r>
      <w:r w:rsidRPr="00B5548A">
        <w:rPr>
          <w:rFonts w:ascii="Times New Roman" w:hAnsi="Times New Roman" w:cs="Times New Roman"/>
          <w:b/>
        </w:rPr>
        <w:t xml:space="preserve"> и ремонт</w:t>
      </w:r>
      <w:r>
        <w:rPr>
          <w:rFonts w:ascii="Times New Roman" w:hAnsi="Times New Roman" w:cs="Times New Roman"/>
          <w:b/>
        </w:rPr>
        <w:t>у</w:t>
      </w:r>
    </w:p>
    <w:p w:rsidR="00FA15F3" w:rsidRPr="00B5548A" w:rsidRDefault="00FA15F3" w:rsidP="00FA15F3">
      <w:pPr>
        <w:pStyle w:val="a3"/>
        <w:jc w:val="center"/>
        <w:rPr>
          <w:rFonts w:ascii="Times New Roman" w:hAnsi="Times New Roman" w:cs="Times New Roman"/>
          <w:b/>
        </w:rPr>
      </w:pPr>
      <w:r w:rsidRPr="00B5548A">
        <w:rPr>
          <w:rFonts w:ascii="Times New Roman" w:hAnsi="Times New Roman" w:cs="Times New Roman"/>
          <w:b/>
        </w:rPr>
        <w:t>общего имущества в многоквартирном доме</w:t>
      </w:r>
    </w:p>
    <w:tbl>
      <w:tblPr>
        <w:tblpPr w:leftFromText="180" w:rightFromText="180" w:vertAnchor="text" w:tblpX="-251" w:tblpY="69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2051"/>
        <w:gridCol w:w="5278"/>
        <w:gridCol w:w="2282"/>
      </w:tblGrid>
      <w:tr w:rsidR="00FA15F3" w:rsidRPr="00B5548A" w:rsidTr="00FA42F6">
        <w:trPr>
          <w:trHeight w:val="720"/>
        </w:trPr>
        <w:tc>
          <w:tcPr>
            <w:tcW w:w="577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548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5548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B5548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1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i/>
                <w:sz w:val="20"/>
                <w:szCs w:val="20"/>
              </w:rPr>
              <w:t>Системы</w:t>
            </w:r>
          </w:p>
        </w:tc>
        <w:tc>
          <w:tcPr>
            <w:tcW w:w="5278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работ</w:t>
            </w:r>
          </w:p>
        </w:tc>
        <w:tc>
          <w:tcPr>
            <w:tcW w:w="2282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i/>
                <w:sz w:val="20"/>
                <w:szCs w:val="20"/>
              </w:rPr>
              <w:t>Период выполнения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15F3" w:rsidRPr="00B5548A" w:rsidTr="00FA42F6">
        <w:trPr>
          <w:trHeight w:val="1238"/>
        </w:trPr>
        <w:tc>
          <w:tcPr>
            <w:tcW w:w="577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8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Консервация системы центрального отопления.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После завершения отопительного периода.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F3" w:rsidRPr="00B5548A" w:rsidTr="00FA42F6">
        <w:trPr>
          <w:trHeight w:val="885"/>
        </w:trPr>
        <w:tc>
          <w:tcPr>
            <w:tcW w:w="577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5278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Расконсервация</w:t>
            </w:r>
            <w:proofErr w:type="spellEnd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и ремонт поливочной системы (ревизия запорной арматуры)</w:t>
            </w:r>
          </w:p>
        </w:tc>
        <w:tc>
          <w:tcPr>
            <w:tcW w:w="2282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   Май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F3" w:rsidRPr="00B5548A" w:rsidTr="00FA42F6">
        <w:trPr>
          <w:trHeight w:val="702"/>
        </w:trPr>
        <w:tc>
          <w:tcPr>
            <w:tcW w:w="577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051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5278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Очистка  кровель от наледи, снега, мусора</w:t>
            </w:r>
            <w:proofErr w:type="gram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282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A15F3" w:rsidRPr="00B5548A" w:rsidRDefault="00FA15F3" w:rsidP="00FA15F3">
      <w:pPr>
        <w:pStyle w:val="a3"/>
        <w:rPr>
          <w:rFonts w:ascii="Times New Roman" w:hAnsi="Times New Roman" w:cs="Times New Roman"/>
        </w:rPr>
      </w:pPr>
      <w:r w:rsidRPr="00B5548A">
        <w:rPr>
          <w:rFonts w:ascii="Times New Roman" w:hAnsi="Times New Roman" w:cs="Times New Roman"/>
        </w:rPr>
        <w:t xml:space="preserve">      </w:t>
      </w:r>
      <w:r w:rsidRPr="00B5548A">
        <w:rPr>
          <w:rFonts w:ascii="Times New Roman" w:hAnsi="Times New Roman" w:cs="Times New Roman"/>
        </w:rPr>
        <w:tab/>
      </w:r>
    </w:p>
    <w:p w:rsidR="00FA15F3" w:rsidRPr="00B5548A" w:rsidRDefault="00FA15F3" w:rsidP="00FA15F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B5548A">
        <w:rPr>
          <w:rFonts w:ascii="Times New Roman" w:hAnsi="Times New Roman" w:cs="Times New Roman"/>
          <w:sz w:val="20"/>
          <w:szCs w:val="20"/>
        </w:rPr>
        <w:t>Работы, выполняемые при подготовке  к весенне-летнему периоду.</w:t>
      </w:r>
    </w:p>
    <w:p w:rsidR="00FA15F3" w:rsidRPr="00B5548A" w:rsidRDefault="00FA15F3" w:rsidP="00FA15F3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53" w:tblpY="691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051"/>
        <w:gridCol w:w="5399"/>
        <w:gridCol w:w="2160"/>
      </w:tblGrid>
      <w:tr w:rsidR="00FA15F3" w:rsidRPr="00B5548A" w:rsidTr="00FA42F6">
        <w:trPr>
          <w:trHeight w:val="675"/>
        </w:trPr>
        <w:tc>
          <w:tcPr>
            <w:tcW w:w="566" w:type="dxa"/>
            <w:tcBorders>
              <w:bottom w:val="single" w:sz="4" w:space="0" w:color="auto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548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5548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B5548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1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i/>
                <w:sz w:val="20"/>
                <w:szCs w:val="20"/>
              </w:rPr>
              <w:t>Системы</w:t>
            </w:r>
          </w:p>
        </w:tc>
        <w:tc>
          <w:tcPr>
            <w:tcW w:w="539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работ</w:t>
            </w:r>
          </w:p>
        </w:tc>
        <w:tc>
          <w:tcPr>
            <w:tcW w:w="2160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выполнения</w:t>
            </w:r>
          </w:p>
        </w:tc>
      </w:tr>
      <w:tr w:rsidR="00FA15F3" w:rsidRPr="00B5548A" w:rsidTr="00FA42F6">
        <w:trPr>
          <w:cantSplit/>
          <w:trHeight w:val="854"/>
        </w:trPr>
        <w:tc>
          <w:tcPr>
            <w:tcW w:w="566" w:type="dxa"/>
            <w:tcBorders>
              <w:bottom w:val="single" w:sz="4" w:space="0" w:color="auto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1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539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незначительных неисправностей кровельных конструкций, устройство заплат до 20% от площади кровли независимо от материала кровли. </w:t>
            </w:r>
          </w:p>
        </w:tc>
        <w:tc>
          <w:tcPr>
            <w:tcW w:w="2160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по графику,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по мере необходимости. </w:t>
            </w:r>
          </w:p>
        </w:tc>
      </w:tr>
      <w:tr w:rsidR="00FA15F3" w:rsidRPr="00B5548A" w:rsidTr="00FA42F6">
        <w:trPr>
          <w:cantSplit/>
          <w:trHeight w:val="663"/>
        </w:trPr>
        <w:tc>
          <w:tcPr>
            <w:tcW w:w="566" w:type="dxa"/>
            <w:tcBorders>
              <w:top w:val="single" w:sz="4" w:space="0" w:color="auto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51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Проведение гидропневматической промывки системы.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 1 раз в год и после ремонта системы.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F3" w:rsidRPr="00B5548A" w:rsidTr="00FA42F6">
        <w:trPr>
          <w:cantSplit/>
          <w:trHeight w:val="405"/>
        </w:trPr>
        <w:tc>
          <w:tcPr>
            <w:tcW w:w="566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51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Гидравлическое испытание системы</w:t>
            </w:r>
            <w:proofErr w:type="gram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60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</w:tc>
      </w:tr>
      <w:tr w:rsidR="00FA15F3" w:rsidRPr="00B5548A" w:rsidTr="00FA42F6">
        <w:trPr>
          <w:cantSplit/>
          <w:trHeight w:val="735"/>
        </w:trPr>
        <w:tc>
          <w:tcPr>
            <w:tcW w:w="566" w:type="dxa"/>
            <w:tcBorders>
              <w:bottom w:val="single" w:sz="4" w:space="0" w:color="auto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51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Ремонт, смена прокладок и сальниковых уплотнителей запорно-регулировочной арматуры, смазка.</w:t>
            </w:r>
          </w:p>
        </w:tc>
        <w:tc>
          <w:tcPr>
            <w:tcW w:w="2160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1 раз в год  и по мере необходимости</w:t>
            </w:r>
          </w:p>
        </w:tc>
      </w:tr>
    </w:tbl>
    <w:p w:rsidR="00FA15F3" w:rsidRPr="00B5548A" w:rsidRDefault="00FA15F3" w:rsidP="00FA15F3">
      <w:pPr>
        <w:pStyle w:val="a3"/>
        <w:rPr>
          <w:rFonts w:ascii="Times New Roman" w:hAnsi="Times New Roman" w:cs="Times New Roman"/>
          <w:sz w:val="20"/>
          <w:szCs w:val="20"/>
        </w:rPr>
      </w:pPr>
      <w:r w:rsidRPr="00B5548A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FA15F3" w:rsidRDefault="00FA15F3" w:rsidP="00FA15F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5548A">
        <w:rPr>
          <w:rFonts w:ascii="Times New Roman" w:hAnsi="Times New Roman" w:cs="Times New Roman"/>
          <w:sz w:val="20"/>
          <w:szCs w:val="20"/>
        </w:rPr>
        <w:t>2.Работы, выполняемые при подготовке  к осенне-зимнему периоду</w:t>
      </w:r>
    </w:p>
    <w:p w:rsidR="00FA15F3" w:rsidRPr="00F12E8A" w:rsidRDefault="00FA15F3" w:rsidP="00FA15F3">
      <w:pPr>
        <w:pStyle w:val="a3"/>
      </w:pPr>
    </w:p>
    <w:tbl>
      <w:tblPr>
        <w:tblpPr w:leftFromText="180" w:rightFromText="180" w:vertAnchor="text" w:tblpX="-321" w:tblpY="6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57"/>
        <w:gridCol w:w="28"/>
        <w:gridCol w:w="5386"/>
        <w:gridCol w:w="2195"/>
        <w:gridCol w:w="73"/>
      </w:tblGrid>
      <w:tr w:rsidR="00FA15F3" w:rsidRPr="00B5548A" w:rsidTr="00FA42F6">
        <w:trPr>
          <w:trHeight w:val="701"/>
        </w:trPr>
        <w:tc>
          <w:tcPr>
            <w:tcW w:w="675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985" w:type="dxa"/>
            <w:gridSpan w:val="2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5386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Врезка штуцеров</w:t>
            </w:r>
            <w:proofErr w:type="gram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воздушников, </w:t>
            </w:r>
            <w:proofErr w:type="spell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спускников</w:t>
            </w:r>
            <w:proofErr w:type="spellEnd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, гильз  в систему, заливка масла в гильзы при необходимости.</w:t>
            </w:r>
          </w:p>
        </w:tc>
        <w:tc>
          <w:tcPr>
            <w:tcW w:w="2268" w:type="dxa"/>
            <w:gridSpan w:val="2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График</w:t>
            </w:r>
          </w:p>
        </w:tc>
      </w:tr>
      <w:tr w:rsidR="00FA15F3" w:rsidRPr="00B5548A" w:rsidTr="00FA42F6">
        <w:trPr>
          <w:trHeight w:val="542"/>
        </w:trPr>
        <w:tc>
          <w:tcPr>
            <w:tcW w:w="675" w:type="dxa"/>
            <w:tcBorders>
              <w:top w:val="single" w:sz="4" w:space="0" w:color="auto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5386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Мелкий  ремонт тепловой изоляции.</w:t>
            </w:r>
          </w:p>
        </w:tc>
        <w:tc>
          <w:tcPr>
            <w:tcW w:w="2268" w:type="dxa"/>
            <w:gridSpan w:val="2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До начала отопительного сезона</w:t>
            </w:r>
          </w:p>
        </w:tc>
      </w:tr>
      <w:tr w:rsidR="00FA15F3" w:rsidRPr="00B5548A" w:rsidTr="00FA42F6">
        <w:trPr>
          <w:cantSplit/>
          <w:trHeight w:val="7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3" w:rsidRPr="00F12E8A" w:rsidRDefault="00FA15F3" w:rsidP="00FA42F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12E8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Система холодного и горячего водоснабжения</w:t>
            </w:r>
          </w:p>
        </w:tc>
        <w:tc>
          <w:tcPr>
            <w:tcW w:w="5386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Ремонт, смена прокладок и сальниковых уплотнителей запорно-регулировочной арматуры.</w:t>
            </w:r>
          </w:p>
        </w:tc>
        <w:tc>
          <w:tcPr>
            <w:tcW w:w="2268" w:type="dxa"/>
            <w:gridSpan w:val="2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1 раз в год и по мере необходимости</w:t>
            </w:r>
          </w:p>
        </w:tc>
      </w:tr>
      <w:tr w:rsidR="00FA15F3" w:rsidRPr="00B5548A" w:rsidTr="00FA42F6">
        <w:trPr>
          <w:cantSplit/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85" w:type="dxa"/>
            <w:gridSpan w:val="2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Система холодного и горячего водоснабжения</w:t>
            </w:r>
          </w:p>
        </w:tc>
        <w:tc>
          <w:tcPr>
            <w:tcW w:w="5386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врезка штуцеров, воздушников, </w:t>
            </w:r>
            <w:proofErr w:type="spell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спускников</w:t>
            </w:r>
            <w:proofErr w:type="spellEnd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, гильз.</w:t>
            </w:r>
          </w:p>
        </w:tc>
        <w:tc>
          <w:tcPr>
            <w:tcW w:w="2268" w:type="dxa"/>
            <w:gridSpan w:val="2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График.</w:t>
            </w:r>
          </w:p>
        </w:tc>
      </w:tr>
      <w:tr w:rsidR="00FA15F3" w:rsidRPr="00B5548A" w:rsidTr="00FA42F6">
        <w:trPr>
          <w:cantSplit/>
          <w:trHeight w:val="607"/>
        </w:trPr>
        <w:tc>
          <w:tcPr>
            <w:tcW w:w="675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Консервация поливочной системы (отсечение от системы ХВС, слив воды.</w:t>
            </w:r>
            <w:proofErr w:type="gramEnd"/>
          </w:p>
        </w:tc>
        <w:tc>
          <w:tcPr>
            <w:tcW w:w="2268" w:type="dxa"/>
            <w:gridSpan w:val="2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До середины сентября</w:t>
            </w:r>
          </w:p>
        </w:tc>
      </w:tr>
      <w:tr w:rsidR="00FA15F3" w:rsidRPr="00B5548A" w:rsidTr="00FA42F6">
        <w:trPr>
          <w:gridAfter w:val="1"/>
          <w:wAfter w:w="73" w:type="dxa"/>
          <w:cantSplit/>
          <w:trHeight w:val="688"/>
        </w:trPr>
        <w:tc>
          <w:tcPr>
            <w:tcW w:w="675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</w:rPr>
            </w:pPr>
            <w:r w:rsidRPr="00B5548A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B554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Ремонт внутренних помещений</w:t>
            </w:r>
          </w:p>
        </w:tc>
        <w:tc>
          <w:tcPr>
            <w:tcW w:w="5414" w:type="dxa"/>
            <w:gridSpan w:val="2"/>
            <w:tcBorders>
              <w:top w:val="nil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Заделка рустов, трещин, мест примыкания к стенам и мест прохода трубопровода через перекрытия, герметизация вводов инженерных коммуникаций.</w:t>
            </w:r>
          </w:p>
        </w:tc>
        <w:tc>
          <w:tcPr>
            <w:tcW w:w="2195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</w:tc>
      </w:tr>
      <w:tr w:rsidR="00FA15F3" w:rsidRPr="00B5548A" w:rsidTr="00FA42F6">
        <w:trPr>
          <w:gridAfter w:val="1"/>
          <w:wAfter w:w="73" w:type="dxa"/>
          <w:cantSplit/>
          <w:trHeight w:val="694"/>
        </w:trPr>
        <w:tc>
          <w:tcPr>
            <w:tcW w:w="675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Остекление</w:t>
            </w:r>
            <w:proofErr w:type="gram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ремонт и укрепление оконных рам.</w:t>
            </w:r>
          </w:p>
        </w:tc>
        <w:tc>
          <w:tcPr>
            <w:tcW w:w="2195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По графику, по  мере необходимости</w:t>
            </w:r>
          </w:p>
        </w:tc>
      </w:tr>
      <w:tr w:rsidR="00FA15F3" w:rsidRPr="00B5548A" w:rsidTr="00FA42F6">
        <w:trPr>
          <w:gridAfter w:val="1"/>
          <w:wAfter w:w="73" w:type="dxa"/>
          <w:cantSplit/>
          <w:trHeight w:val="705"/>
        </w:trPr>
        <w:tc>
          <w:tcPr>
            <w:tcW w:w="675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Надёжное закрытие, уборка, очистка от мусора подвальных и чердачных помещений (не отданных  в аренду)</w:t>
            </w:r>
          </w:p>
        </w:tc>
        <w:tc>
          <w:tcPr>
            <w:tcW w:w="2195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FA15F3" w:rsidRPr="00B5548A" w:rsidTr="00FA42F6">
        <w:trPr>
          <w:gridAfter w:val="1"/>
          <w:wAfter w:w="73" w:type="dxa"/>
          <w:trHeight w:val="600"/>
        </w:trPr>
        <w:tc>
          <w:tcPr>
            <w:tcW w:w="675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</w:rPr>
            </w:pPr>
            <w:r w:rsidRPr="00B5548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10</w:t>
            </w:r>
            <w:r w:rsidRPr="00B554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7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Фасад</w:t>
            </w:r>
          </w:p>
        </w:tc>
        <w:tc>
          <w:tcPr>
            <w:tcW w:w="5414" w:type="dxa"/>
            <w:gridSpan w:val="2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Восстановление незначительных нарушений в отделке цоколя (до 5% от площади).</w:t>
            </w:r>
          </w:p>
        </w:tc>
        <w:tc>
          <w:tcPr>
            <w:tcW w:w="2195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</w:tc>
      </w:tr>
      <w:tr w:rsidR="00FA15F3" w:rsidRPr="00B5548A" w:rsidTr="00FA42F6">
        <w:trPr>
          <w:gridAfter w:val="1"/>
          <w:wAfter w:w="73" w:type="dxa"/>
          <w:trHeight w:val="824"/>
        </w:trPr>
        <w:tc>
          <w:tcPr>
            <w:tcW w:w="675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Очистка </w:t>
            </w:r>
            <w:proofErr w:type="spell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от мусора и растительности</w:t>
            </w:r>
          </w:p>
        </w:tc>
        <w:tc>
          <w:tcPr>
            <w:tcW w:w="2195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месяц</w:t>
            </w:r>
          </w:p>
        </w:tc>
      </w:tr>
    </w:tbl>
    <w:p w:rsidR="00FA15F3" w:rsidRPr="00B5548A" w:rsidRDefault="00FA15F3" w:rsidP="00FA15F3">
      <w:pPr>
        <w:pStyle w:val="a3"/>
        <w:rPr>
          <w:rFonts w:ascii="Times New Roman" w:hAnsi="Times New Roman" w:cs="Times New Roman"/>
        </w:rPr>
      </w:pPr>
    </w:p>
    <w:p w:rsidR="00FA15F3" w:rsidRDefault="00FA15F3" w:rsidP="00FA15F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B5548A">
        <w:rPr>
          <w:rFonts w:ascii="Times New Roman" w:hAnsi="Times New Roman" w:cs="Times New Roman"/>
          <w:sz w:val="20"/>
          <w:szCs w:val="20"/>
        </w:rPr>
        <w:t>Работы, выполняемые при обслуживании жилищного фонда в течение года.</w:t>
      </w:r>
    </w:p>
    <w:p w:rsidR="00FA15F3" w:rsidRPr="00B5548A" w:rsidRDefault="00FA15F3" w:rsidP="00FA15F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842"/>
        <w:gridCol w:w="5529"/>
        <w:gridCol w:w="1984"/>
      </w:tblGrid>
      <w:tr w:rsidR="00FA15F3" w:rsidRPr="00B5548A" w:rsidTr="00FA42F6">
        <w:trPr>
          <w:trHeight w:val="180"/>
        </w:trPr>
        <w:tc>
          <w:tcPr>
            <w:tcW w:w="852" w:type="dxa"/>
            <w:tcBorders>
              <w:bottom w:val="nil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42" w:type="dxa"/>
            <w:tcBorders>
              <w:bottom w:val="nil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Придомовая территория</w:t>
            </w:r>
          </w:p>
        </w:tc>
        <w:tc>
          <w:tcPr>
            <w:tcW w:w="5529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просевших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отмосток</w:t>
            </w:r>
            <w:proofErr w:type="spellEnd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до 5% общей площади.</w:t>
            </w:r>
          </w:p>
        </w:tc>
        <w:tc>
          <w:tcPr>
            <w:tcW w:w="1984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FA15F3" w:rsidRPr="00B5548A" w:rsidTr="00FA42F6">
        <w:trPr>
          <w:cantSplit/>
          <w:trHeight w:val="230"/>
        </w:trPr>
        <w:tc>
          <w:tcPr>
            <w:tcW w:w="852" w:type="dxa"/>
            <w:vMerge w:val="restart"/>
            <w:tcBorders>
              <w:top w:val="nil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F3" w:rsidRPr="00B5548A" w:rsidTr="00FA42F6">
        <w:trPr>
          <w:cantSplit/>
          <w:trHeight w:val="525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A15F3" w:rsidRPr="00B5548A" w:rsidTr="00FA42F6">
        <w:trPr>
          <w:cantSplit/>
          <w:trHeight w:val="510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Подметание свежевыпавшего снега на асфальтовой придомовой территории.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1 раз в сутки в дни снегопада.</w:t>
            </w:r>
          </w:p>
        </w:tc>
      </w:tr>
      <w:tr w:rsidR="00FA15F3" w:rsidRPr="00B5548A" w:rsidTr="00FA42F6">
        <w:trPr>
          <w:cantSplit/>
          <w:trHeight w:val="480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Посыпка песком во время гололёда.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1 раз в сутки в дни гололёда</w:t>
            </w:r>
          </w:p>
        </w:tc>
      </w:tr>
      <w:tr w:rsidR="00FA15F3" w:rsidRPr="00B5548A" w:rsidTr="00FA42F6">
        <w:trPr>
          <w:cantSplit/>
          <w:trHeight w:val="375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Сметание снега со ступенек и площадок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1 раз в сутки в дни снегопада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529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ывоз крупного мусора с придомовой территории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375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Уборка газонов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В теплый период 1 раз в 2 суток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690"/>
        </w:trPr>
        <w:tc>
          <w:tcPr>
            <w:tcW w:w="852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Система отопления</w:t>
            </w: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осмотра системы в </w:t>
            </w:r>
            <w:proofErr w:type="spell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техподвалах</w:t>
            </w:r>
            <w:proofErr w:type="spellEnd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и чердаках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F3" w:rsidRPr="00B5548A" w:rsidTr="00FA42F6">
        <w:tblPrEx>
          <w:tblLook w:val="01E0"/>
        </w:tblPrEx>
        <w:trPr>
          <w:cantSplit/>
          <w:trHeight w:val="745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прорывов, </w:t>
            </w:r>
            <w:proofErr w:type="spell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подтекания</w:t>
            </w:r>
            <w:proofErr w:type="spellEnd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трубопроводов, запорной арматуры, </w:t>
            </w:r>
            <w:proofErr w:type="spell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водоподогревателей</w:t>
            </w:r>
            <w:proofErr w:type="spellEnd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баков-аккумкляторов</w:t>
            </w:r>
            <w:proofErr w:type="spellEnd"/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225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Проведение проф.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пользованию внутридомовым оборудованием.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495"/>
        </w:trPr>
        <w:tc>
          <w:tcPr>
            <w:tcW w:w="852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Системы холодного и горячего водоснабжения</w:t>
            </w: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технического осмотра системы в </w:t>
            </w:r>
            <w:proofErr w:type="spell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техподвалах</w:t>
            </w:r>
            <w:proofErr w:type="spellEnd"/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825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прорывов, </w:t>
            </w:r>
            <w:proofErr w:type="spell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подтекания</w:t>
            </w:r>
            <w:proofErr w:type="spellEnd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трубопроводов, запорной арматуры, устранение засоров трубопроводов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270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Замена аварийных участков в объеме 1% от общей протяженности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555"/>
        </w:trPr>
        <w:tc>
          <w:tcPr>
            <w:tcW w:w="852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Внутреннее помещение</w:t>
            </w: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Мытье пола кабин лифтов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</w:t>
            </w:r>
            <w:proofErr w:type="gram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согласно договоров</w:t>
            </w:r>
            <w:proofErr w:type="gramEnd"/>
          </w:p>
        </w:tc>
      </w:tr>
      <w:tr w:rsidR="00FA15F3" w:rsidRPr="00B5548A" w:rsidTr="00FA42F6">
        <w:tblPrEx>
          <w:tblLook w:val="01E0"/>
        </w:tblPrEx>
        <w:trPr>
          <w:cantSplit/>
          <w:trHeight w:val="510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Мытье стен и дверей кабины лифта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2 раза в месяц </w:t>
            </w:r>
            <w:proofErr w:type="gram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согласно договоров</w:t>
            </w:r>
            <w:proofErr w:type="gramEnd"/>
          </w:p>
        </w:tc>
      </w:tr>
      <w:tr w:rsidR="00FA15F3" w:rsidRPr="00B5548A" w:rsidTr="00FA42F6">
        <w:tblPrEx>
          <w:tblLook w:val="01E0"/>
        </w:tblPrEx>
        <w:trPr>
          <w:cantSplit/>
          <w:trHeight w:val="300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Влажное подметание лестничных площадок и маршей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- нижних трех этажей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- выше третьего этажа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315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240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Влажная протирка стен, окрашенных масляной краской, дверей оконных ограждений, деревянных перил. Дезинфекция подвальных помещений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год, </w:t>
            </w:r>
            <w:proofErr w:type="gram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согласно договора</w:t>
            </w:r>
            <w:proofErr w:type="gramEnd"/>
          </w:p>
        </w:tc>
      </w:tr>
      <w:tr w:rsidR="00FA15F3" w:rsidRPr="00B5548A" w:rsidTr="00FA42F6">
        <w:tblPrEx>
          <w:tblLook w:val="01E0"/>
        </w:tblPrEx>
        <w:trPr>
          <w:cantSplit/>
          <w:trHeight w:val="1109"/>
        </w:trPr>
        <w:tc>
          <w:tcPr>
            <w:tcW w:w="852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Проведение проф. осмотров квартир с целью контроля работы оборудования, правильной эксплуатации помещений, предупредительного ремонта, консультация жителей по правильному пользованию внутридомовым оборудованием.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1 раз в год.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699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осмотр оголовков </w:t>
            </w:r>
            <w:proofErr w:type="spell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, а также проверку наличия тяги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3 раза в год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240"/>
        </w:trPr>
        <w:tc>
          <w:tcPr>
            <w:tcW w:w="852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842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Ревизия поэтажных щитков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480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Ревизия входного распределительного устройства (ВРУ)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345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Ревизия</w:t>
            </w:r>
            <w:proofErr w:type="gramStart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5548A">
              <w:rPr>
                <w:rFonts w:ascii="Times New Roman" w:hAnsi="Times New Roman" w:cs="Times New Roman"/>
                <w:sz w:val="20"/>
                <w:szCs w:val="20"/>
              </w:rPr>
              <w:t xml:space="preserve"> ремонт осветительной электросети мест общего пользования (МОП).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300"/>
        </w:trPr>
        <w:tc>
          <w:tcPr>
            <w:tcW w:w="852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842" w:type="dxa"/>
            <w:vMerge w:val="restart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Ежесуточные регламентные работы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A15F3" w:rsidRPr="00B5548A" w:rsidTr="00FA42F6">
        <w:tblPrEx>
          <w:tblLook w:val="01E0"/>
        </w:tblPrEx>
        <w:trPr>
          <w:cantSplit/>
          <w:trHeight w:val="255"/>
        </w:trPr>
        <w:tc>
          <w:tcPr>
            <w:tcW w:w="85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Круглосуточное аварийное обслуживание</w:t>
            </w:r>
          </w:p>
        </w:tc>
        <w:tc>
          <w:tcPr>
            <w:tcW w:w="1984" w:type="dxa"/>
          </w:tcPr>
          <w:p w:rsidR="00FA15F3" w:rsidRPr="00B5548A" w:rsidRDefault="00FA15F3" w:rsidP="00FA42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548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D74B96" w:rsidRDefault="00D74B96"/>
    <w:sectPr w:rsidR="00D7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50FFB"/>
    <w:multiLevelType w:val="hybridMultilevel"/>
    <w:tmpl w:val="A3B4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5F3"/>
    <w:rsid w:val="00D74B96"/>
    <w:rsid w:val="00FA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5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Company>MultiDVD Team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2015-04-13T09:36:00Z</dcterms:created>
  <dcterms:modified xsi:type="dcterms:W3CDTF">2015-04-13T09:36:00Z</dcterms:modified>
</cp:coreProperties>
</file>